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CF" w:rsidRDefault="00EA3AFE">
      <w:r>
        <w:rPr>
          <w:rFonts w:ascii="Times New Roman" w:hAnsi="Times New Roman"/>
          <w:sz w:val="24"/>
        </w:rPr>
        <w:t xml:space="preserve">No mundo se produz anualmente 80 trilhões de bens e serviços por ano, o que, razoavelmente distribuído, asseguraria 3500 dólares por mês por família de quatro pessoas. O Brasil </w:t>
      </w:r>
      <w:proofErr w:type="spellStart"/>
      <w:r>
        <w:rPr>
          <w:rFonts w:ascii="Times New Roman" w:hAnsi="Times New Roman"/>
          <w:sz w:val="24"/>
        </w:rPr>
        <w:t>esta</w:t>
      </w:r>
      <w:proofErr w:type="spellEnd"/>
      <w:r>
        <w:rPr>
          <w:rFonts w:ascii="Times New Roman" w:hAnsi="Times New Roman"/>
          <w:sz w:val="24"/>
        </w:rPr>
        <w:t xml:space="preserve"> precisamente nesta média mundial. Nosso problema não é de capacidade de produção, e sim de saber o que produzimos, para quem, e com que impactos ambientais.</w:t>
      </w:r>
      <w:bookmarkStart w:id="0" w:name="_GoBack"/>
      <w:bookmarkEnd w:id="0"/>
    </w:p>
    <w:p w:rsidR="006E46CF" w:rsidRDefault="006E46CF">
      <w:r>
        <w:t>SUGESTÃO PARA O TEXTO A ECONOMIA DE FRANCISCO E CLARA</w:t>
      </w:r>
    </w:p>
    <w:p w:rsidR="006E46CF" w:rsidRDefault="006E46CF">
      <w:proofErr w:type="spellStart"/>
      <w:r>
        <w:t>Erminia</w:t>
      </w:r>
      <w:proofErr w:type="spellEnd"/>
      <w:r>
        <w:t xml:space="preserve"> Maricato</w:t>
      </w:r>
    </w:p>
    <w:p w:rsidR="006E46CF" w:rsidRDefault="006E46CF"/>
    <w:p w:rsidR="00E4244C" w:rsidRDefault="00BA0114">
      <w:r>
        <w:t>A produção da cidade é um grande negócio: promove luxo e riqueza para alguns, sob a forma de lucros, juros e rendas provenientes de aluguéis ou da valorização especulativa de imóveis. E ao mesmo tempo promove a exclusão, a segregação, a predação ambiental, o exílio de jovens em bairros precários e violentos. A localização na cidade- ou o direito à cidade-  tem um preço e esse preço varia com as características de cada bairro. Varia também com os investimentos públicos e privados. Em São Paulo 20 anos separam a expectativa de vida dos bairros ricos em relação aos bairros periféricos. A falta de mobilidade, o transporte precário</w:t>
      </w:r>
      <w:r w:rsidR="006E46CF">
        <w:t xml:space="preserve">, a falta de acesso à moradia, as enchentes e desmoronamentos (que atingem principalmente os pobres), a poluição de rios, lagos, praias, ar, são </w:t>
      </w:r>
      <w:r>
        <w:t>resultado</w:t>
      </w:r>
      <w:r w:rsidR="006E46CF">
        <w:t>s</w:t>
      </w:r>
      <w:r>
        <w:t xml:space="preserve"> desse processo. Para mudar essa realidade é preciso aplicar a função social da terra prevista na legislação brasileira. </w:t>
      </w:r>
      <w:r w:rsidR="006E46CF">
        <w:t xml:space="preserve">É preciso regular a propriedade imobiliária. </w:t>
      </w:r>
      <w:r>
        <w:t>A cidade é uma produção coletiva</w:t>
      </w:r>
      <w:r w:rsidR="006E46CF">
        <w:t>. É nossa casa comum. Não deve ser objeto de especulação e enriquecimento.</w:t>
      </w:r>
    </w:p>
    <w:sectPr w:rsidR="00E42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14"/>
    <w:rsid w:val="006E46CF"/>
    <w:rsid w:val="00BA0114"/>
    <w:rsid w:val="00E4244C"/>
    <w:rsid w:val="00EA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913CA-2E1D-4466-8671-ACA26FF4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Erminia</dc:creator>
  <cp:lastModifiedBy>Eduardo Brasileiro</cp:lastModifiedBy>
  <cp:revision>3</cp:revision>
  <dcterms:created xsi:type="dcterms:W3CDTF">2020-01-29T22:24:00Z</dcterms:created>
  <dcterms:modified xsi:type="dcterms:W3CDTF">2020-01-30T03:40:00Z</dcterms:modified>
</cp:coreProperties>
</file>